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45B" w:rsidRDefault="00FC545B" w:rsidP="00932154">
      <w:pPr>
        <w:spacing w:after="120"/>
        <w:rPr>
          <w:rFonts w:cs="Arial"/>
          <w:b/>
          <w:szCs w:val="24"/>
        </w:rPr>
      </w:pPr>
    </w:p>
    <w:p w:rsidR="00932154" w:rsidRPr="003954D7" w:rsidRDefault="00932154" w:rsidP="00932154">
      <w:pPr>
        <w:spacing w:after="120"/>
        <w:rPr>
          <w:rFonts w:cs="Arial"/>
          <w:b/>
          <w:szCs w:val="24"/>
        </w:rPr>
      </w:pPr>
      <w:bookmarkStart w:id="0" w:name="_GoBack"/>
      <w:bookmarkEnd w:id="0"/>
      <w:r w:rsidRPr="003954D7">
        <w:rPr>
          <w:rFonts w:cs="Arial"/>
          <w:b/>
          <w:szCs w:val="24"/>
        </w:rPr>
        <w:t xml:space="preserve">MODELO 3. </w:t>
      </w:r>
      <w:r>
        <w:rPr>
          <w:rFonts w:cs="Arial"/>
          <w:b/>
          <w:szCs w:val="24"/>
        </w:rPr>
        <w:t>DOCUMENTACIÓN</w:t>
      </w:r>
      <w:r w:rsidRPr="003954D7">
        <w:rPr>
          <w:rFonts w:cs="Arial"/>
          <w:b/>
          <w:szCs w:val="24"/>
        </w:rPr>
        <w:t xml:space="preserve"> ANEXA PROGRAMA DE COOPERACIÓN ECONÓMICA PARA LA CONSERVACIÓN, AMPLIACIÓN Y GESTIÓN DE LOS PATRIMONIOS MUNICIPALES DE SUELO DE LA PROVINCIA.</w:t>
      </w:r>
    </w:p>
    <w:p w:rsidR="00932154" w:rsidRPr="003954D7" w:rsidRDefault="00932154" w:rsidP="00932154">
      <w:pPr>
        <w:spacing w:after="120"/>
        <w:rPr>
          <w:rFonts w:cs="Arial"/>
          <w:szCs w:val="24"/>
        </w:rPr>
      </w:pPr>
      <w:r w:rsidRPr="003954D7">
        <w:rPr>
          <w:rFonts w:cs="Arial"/>
          <w:szCs w:val="24"/>
        </w:rPr>
        <w:t>D/</w:t>
      </w:r>
      <w:proofErr w:type="gramStart"/>
      <w:r w:rsidRPr="003954D7">
        <w:rPr>
          <w:rFonts w:cs="Arial"/>
          <w:szCs w:val="24"/>
        </w:rPr>
        <w:t>D.ª</w:t>
      </w:r>
      <w:proofErr w:type="gramEnd"/>
      <w:r w:rsidRPr="003954D7">
        <w:rPr>
          <w:rFonts w:cs="Arial"/>
          <w:szCs w:val="24"/>
        </w:rPr>
        <w:t xml:space="preserve"> _______________________________________, como Secretario/a del Ayuntamiento de ________________________ </w:t>
      </w:r>
    </w:p>
    <w:p w:rsidR="00932154" w:rsidRDefault="00932154" w:rsidP="00932154">
      <w:pPr>
        <w:spacing w:after="120"/>
        <w:rPr>
          <w:rFonts w:cs="Arial"/>
          <w:szCs w:val="24"/>
        </w:rPr>
      </w:pPr>
      <w:r w:rsidRPr="003954D7">
        <w:rPr>
          <w:rFonts w:cs="Arial"/>
          <w:szCs w:val="24"/>
        </w:rPr>
        <w:t xml:space="preserve">CERTIFICO: </w:t>
      </w:r>
    </w:p>
    <w:p w:rsidR="00932154" w:rsidRPr="00C6186B" w:rsidRDefault="00932154" w:rsidP="00932154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1º. </w:t>
      </w:r>
      <w:r w:rsidRPr="003954D7">
        <w:rPr>
          <w:rFonts w:cs="Arial"/>
          <w:szCs w:val="24"/>
        </w:rPr>
        <w:t>Que en el contenido del expediente aprobado por el Ayuntamiento de ____________________</w:t>
      </w:r>
      <w:proofErr w:type="gramStart"/>
      <w:r w:rsidRPr="003954D7">
        <w:rPr>
          <w:rFonts w:cs="Arial"/>
          <w:szCs w:val="24"/>
        </w:rPr>
        <w:t xml:space="preserve">_ </w:t>
      </w:r>
      <w:r>
        <w:rPr>
          <w:rFonts w:cs="Arial"/>
          <w:szCs w:val="24"/>
        </w:rPr>
        <w:t>,</w:t>
      </w:r>
      <w:proofErr w:type="gramEnd"/>
      <w:r>
        <w:rPr>
          <w:rFonts w:cs="Arial"/>
          <w:szCs w:val="24"/>
        </w:rPr>
        <w:t xml:space="preserve"> </w:t>
      </w:r>
      <w:r w:rsidRPr="003954D7">
        <w:rPr>
          <w:rFonts w:cs="Arial"/>
          <w:szCs w:val="24"/>
        </w:rPr>
        <w:t xml:space="preserve">referido a la solicitud </w:t>
      </w:r>
      <w:r>
        <w:rPr>
          <w:rFonts w:cs="Arial"/>
          <w:szCs w:val="24"/>
        </w:rPr>
        <w:t xml:space="preserve">de inclusión de actuaciones </w:t>
      </w:r>
      <w:r w:rsidRPr="003954D7">
        <w:rPr>
          <w:rFonts w:cs="Arial"/>
          <w:szCs w:val="24"/>
        </w:rPr>
        <w:t xml:space="preserve">en el Programa de cooperación económica </w:t>
      </w:r>
      <w:r>
        <w:rPr>
          <w:rFonts w:cs="Arial"/>
          <w:szCs w:val="24"/>
        </w:rPr>
        <w:t xml:space="preserve">de la Diputación </w:t>
      </w:r>
      <w:r w:rsidRPr="003954D7">
        <w:rPr>
          <w:rFonts w:cs="Arial"/>
          <w:szCs w:val="24"/>
        </w:rPr>
        <w:t>para la conservación, ampliación y gestión de los patrimonios municipales de suelo</w:t>
      </w:r>
      <w:r>
        <w:rPr>
          <w:rFonts w:cs="Arial"/>
          <w:szCs w:val="24"/>
        </w:rPr>
        <w:t>,</w:t>
      </w:r>
      <w:r w:rsidRPr="003954D7">
        <w:rPr>
          <w:rFonts w:cs="Arial"/>
          <w:szCs w:val="24"/>
        </w:rPr>
        <w:t xml:space="preserve"> constan los extremos que se especifican: </w:t>
      </w:r>
    </w:p>
    <w:p w:rsidR="00932154" w:rsidRPr="003954D7" w:rsidRDefault="00932154" w:rsidP="00932154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3954D7">
        <w:rPr>
          <w:rFonts w:cs="Arial"/>
          <w:szCs w:val="24"/>
        </w:rPr>
        <w:t>) La</w:t>
      </w:r>
      <w:r>
        <w:rPr>
          <w:rFonts w:cs="Arial"/>
          <w:szCs w:val="24"/>
        </w:rPr>
        <w:t>s</w:t>
      </w:r>
      <w:r w:rsidRPr="003954D7">
        <w:rPr>
          <w:rFonts w:cs="Arial"/>
          <w:szCs w:val="24"/>
        </w:rPr>
        <w:t xml:space="preserve"> actuaci</w:t>
      </w:r>
      <w:r>
        <w:rPr>
          <w:rFonts w:cs="Arial"/>
          <w:szCs w:val="24"/>
        </w:rPr>
        <w:t>ones</w:t>
      </w:r>
      <w:r w:rsidRPr="003954D7">
        <w:rPr>
          <w:rFonts w:cs="Arial"/>
          <w:szCs w:val="24"/>
        </w:rPr>
        <w:t xml:space="preserve"> se corresponde</w:t>
      </w:r>
      <w:r>
        <w:rPr>
          <w:rFonts w:cs="Arial"/>
          <w:szCs w:val="24"/>
        </w:rPr>
        <w:t>n</w:t>
      </w:r>
      <w:r w:rsidRPr="003954D7">
        <w:rPr>
          <w:rFonts w:cs="Arial"/>
          <w:szCs w:val="24"/>
        </w:rPr>
        <w:t xml:space="preserve"> con obras, servicios y/o actividades para el cumplimiento de fines de interés social compatibles con el planeamiento urbanístico y vinculadas al destino del patrimonio municipal de suelo, de acuerdo</w:t>
      </w:r>
      <w:r>
        <w:rPr>
          <w:rFonts w:cs="Arial"/>
          <w:szCs w:val="24"/>
        </w:rPr>
        <w:t xml:space="preserve"> con e</w:t>
      </w:r>
      <w:r w:rsidRPr="003954D7">
        <w:rPr>
          <w:rFonts w:cs="Arial"/>
          <w:szCs w:val="24"/>
        </w:rPr>
        <w:t>l art. 374</w:t>
      </w:r>
      <w:r>
        <w:rPr>
          <w:rFonts w:cs="Arial"/>
          <w:szCs w:val="24"/>
        </w:rPr>
        <w:t xml:space="preserve"> </w:t>
      </w:r>
      <w:r w:rsidRPr="003954D7">
        <w:rPr>
          <w:rFonts w:cs="Arial"/>
          <w:szCs w:val="24"/>
        </w:rPr>
        <w:t>del Reglamento de Urbanismo de Castilla y León.</w:t>
      </w:r>
    </w:p>
    <w:p w:rsidR="00932154" w:rsidRDefault="00932154" w:rsidP="00932154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b</w:t>
      </w:r>
      <w:r w:rsidRPr="003954D7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E</w:t>
      </w:r>
      <w:r w:rsidRPr="003954D7">
        <w:rPr>
          <w:rFonts w:cs="Arial"/>
          <w:szCs w:val="24"/>
        </w:rPr>
        <w:t>n base a la información técnica, y a reserva de la tramitación correspondiente de</w:t>
      </w:r>
      <w:r>
        <w:rPr>
          <w:rFonts w:cs="Arial"/>
          <w:szCs w:val="24"/>
        </w:rPr>
        <w:t xml:space="preserve"> los</w:t>
      </w:r>
      <w:r w:rsidRPr="003954D7">
        <w:rPr>
          <w:rFonts w:cs="Arial"/>
          <w:szCs w:val="24"/>
        </w:rPr>
        <w:t xml:space="preserve"> proyecto</w:t>
      </w:r>
      <w:r>
        <w:rPr>
          <w:rFonts w:cs="Arial"/>
          <w:szCs w:val="24"/>
        </w:rPr>
        <w:t>s</w:t>
      </w:r>
      <w:r w:rsidRPr="003954D7">
        <w:rPr>
          <w:rFonts w:cs="Arial"/>
          <w:szCs w:val="24"/>
        </w:rPr>
        <w:t xml:space="preserve"> o actuaci</w:t>
      </w:r>
      <w:r>
        <w:rPr>
          <w:rFonts w:cs="Arial"/>
          <w:szCs w:val="24"/>
        </w:rPr>
        <w:t>ones</w:t>
      </w:r>
      <w:r w:rsidRPr="003954D7">
        <w:rPr>
          <w:rFonts w:cs="Arial"/>
          <w:szCs w:val="24"/>
        </w:rPr>
        <w:t xml:space="preserve">, no </w:t>
      </w:r>
      <w:r>
        <w:rPr>
          <w:rFonts w:cs="Arial"/>
          <w:szCs w:val="24"/>
        </w:rPr>
        <w:t xml:space="preserve">existen </w:t>
      </w:r>
      <w:r w:rsidRPr="003954D7">
        <w:rPr>
          <w:rFonts w:cs="Arial"/>
          <w:szCs w:val="24"/>
        </w:rPr>
        <w:t xml:space="preserve">impedimentos desde el punto de vista del cumplimiento de la normativa </w:t>
      </w:r>
      <w:r>
        <w:rPr>
          <w:rFonts w:cs="Arial"/>
          <w:szCs w:val="24"/>
        </w:rPr>
        <w:t xml:space="preserve">general </w:t>
      </w:r>
      <w:r w:rsidRPr="003954D7">
        <w:rPr>
          <w:rFonts w:cs="Arial"/>
          <w:szCs w:val="24"/>
        </w:rPr>
        <w:t>y sectorial y concurren respecto a l</w:t>
      </w:r>
      <w:r>
        <w:rPr>
          <w:rFonts w:cs="Arial"/>
          <w:szCs w:val="24"/>
        </w:rPr>
        <w:t>as</w:t>
      </w:r>
      <w:r w:rsidRPr="003954D7">
        <w:rPr>
          <w:rFonts w:cs="Arial"/>
          <w:szCs w:val="24"/>
        </w:rPr>
        <w:t xml:space="preserve"> mism</w:t>
      </w:r>
      <w:r>
        <w:rPr>
          <w:rFonts w:cs="Arial"/>
          <w:szCs w:val="24"/>
        </w:rPr>
        <w:t>as</w:t>
      </w:r>
      <w:r w:rsidRPr="003954D7">
        <w:rPr>
          <w:rFonts w:cs="Arial"/>
          <w:szCs w:val="24"/>
        </w:rPr>
        <w:t xml:space="preserve"> los requisitos de titularidad/disponibilidad/habilitación/autorizaciones administrativas suficientes para su ejecución. </w:t>
      </w:r>
    </w:p>
    <w:p w:rsidR="00932154" w:rsidRPr="009A3494" w:rsidRDefault="00932154" w:rsidP="00932154">
      <w:pPr>
        <w:spacing w:after="120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2º. Que, </w:t>
      </w:r>
      <w:r w:rsidRPr="009A3494">
        <w:rPr>
          <w:rFonts w:eastAsia="Arial" w:cs="Arial"/>
          <w:color w:val="000000"/>
          <w:szCs w:val="24"/>
        </w:rPr>
        <w:t xml:space="preserve">en relación a la solicitud de inclusión de actuaciones en el </w:t>
      </w:r>
      <w:r>
        <w:rPr>
          <w:rFonts w:eastAsia="Arial" w:cs="Arial"/>
          <w:color w:val="000000"/>
          <w:szCs w:val="24"/>
        </w:rPr>
        <w:t>referido P</w:t>
      </w:r>
      <w:r w:rsidRPr="009A3494">
        <w:rPr>
          <w:rFonts w:cs="Arial"/>
          <w:szCs w:val="24"/>
        </w:rPr>
        <w:t>rograma</w:t>
      </w:r>
      <w:r>
        <w:rPr>
          <w:rFonts w:cs="Arial"/>
          <w:szCs w:val="24"/>
        </w:rPr>
        <w:t>, esta entidad</w:t>
      </w:r>
      <w:r w:rsidRPr="009A3494">
        <w:rPr>
          <w:rFonts w:cs="Arial"/>
          <w:szCs w:val="24"/>
        </w:rPr>
        <w:t>:</w:t>
      </w:r>
    </w:p>
    <w:p w:rsidR="00932154" w:rsidRPr="003954D7" w:rsidRDefault="00932154" w:rsidP="00932154">
      <w:pPr>
        <w:pStyle w:val="Prrafodelista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3954D7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e encuentra al </w:t>
      </w:r>
      <w:r w:rsidRPr="003954D7">
        <w:rPr>
          <w:rFonts w:ascii="Arial" w:hAnsi="Arial" w:cs="Arial"/>
          <w:sz w:val="24"/>
          <w:szCs w:val="24"/>
        </w:rPr>
        <w:t>corriente en el cumplimiento de sus obligaciones tributarias y frente a la Seguridad Social.</w:t>
      </w:r>
    </w:p>
    <w:p w:rsidR="00932154" w:rsidRPr="003954D7" w:rsidRDefault="00932154" w:rsidP="00932154">
      <w:pPr>
        <w:pStyle w:val="Prrafodelista"/>
        <w:numPr>
          <w:ilvl w:val="0"/>
          <w:numId w:val="1"/>
        </w:numPr>
        <w:spacing w:after="120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encuentra </w:t>
      </w:r>
      <w:r w:rsidRPr="003954D7">
        <w:rPr>
          <w:rFonts w:ascii="Arial" w:hAnsi="Arial" w:cs="Arial"/>
          <w:sz w:val="24"/>
          <w:szCs w:val="24"/>
        </w:rPr>
        <w:t>al corriente en el cumplimiento de sus obligaciones de reintegro de subvenciones de la Diputación Provincial</w:t>
      </w:r>
      <w:r w:rsidRPr="003954D7">
        <w:rPr>
          <w:rFonts w:ascii="Arial" w:eastAsia="Arial" w:hAnsi="Arial" w:cs="Arial"/>
          <w:color w:val="000000"/>
          <w:sz w:val="24"/>
          <w:szCs w:val="24"/>
        </w:rPr>
        <w:t>, de conformidad con lo establecido en el artículo 25 del Real Decreto 887/2006, de 21 de julio, por el que se aprueba el Reglamento de la Ley General de Subvenciones.</w:t>
      </w:r>
    </w:p>
    <w:p w:rsidR="00932154" w:rsidRPr="003954D7" w:rsidRDefault="00932154" w:rsidP="00932154">
      <w:pPr>
        <w:pStyle w:val="Prrafodelista"/>
        <w:numPr>
          <w:ilvl w:val="0"/>
          <w:numId w:val="1"/>
        </w:numPr>
        <w:spacing w:after="120"/>
        <w:contextualSpacing w:val="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3954D7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o ha solicitado ni recibido ayudas para la misma finalidad, o con las recibidas no se supera el coste de la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correspondiente </w:t>
      </w:r>
      <w:r w:rsidRPr="003954D7">
        <w:rPr>
          <w:rFonts w:ascii="Arial" w:eastAsia="Arial" w:hAnsi="Arial" w:cs="Arial"/>
          <w:color w:val="000000"/>
          <w:spacing w:val="-4"/>
          <w:sz w:val="24"/>
          <w:szCs w:val="24"/>
        </w:rPr>
        <w:t>actuación o se cubren los mismos costes.</w:t>
      </w:r>
    </w:p>
    <w:p w:rsidR="00932154" w:rsidRPr="003954D7" w:rsidRDefault="00932154" w:rsidP="00932154">
      <w:pPr>
        <w:spacing w:after="120"/>
        <w:rPr>
          <w:rFonts w:eastAsia="Arial" w:cs="Arial"/>
          <w:color w:val="000000"/>
          <w:szCs w:val="24"/>
        </w:rPr>
      </w:pPr>
      <w:r w:rsidRPr="003954D7">
        <w:rPr>
          <w:rFonts w:eastAsia="Arial" w:cs="Arial"/>
          <w:color w:val="000000"/>
          <w:szCs w:val="24"/>
        </w:rPr>
        <w:t>Y para que así conste y surta los efectos prevenidos ante la Diputación de Palencia, emito la presente certificación.</w:t>
      </w:r>
    </w:p>
    <w:p w:rsidR="00810DB7" w:rsidRDefault="00932154" w:rsidP="00932154">
      <w:r w:rsidRPr="003954D7">
        <w:rPr>
          <w:rFonts w:cs="Arial"/>
          <w:color w:val="0070C0"/>
          <w:szCs w:val="24"/>
        </w:rPr>
        <w:t xml:space="preserve">Firmado </w:t>
      </w:r>
      <w:proofErr w:type="gramStart"/>
      <w:r w:rsidRPr="003954D7">
        <w:rPr>
          <w:rFonts w:cs="Arial"/>
          <w:color w:val="0070C0"/>
          <w:szCs w:val="24"/>
        </w:rPr>
        <w:t>electrónicamente.-</w:t>
      </w:r>
      <w:proofErr w:type="gramEnd"/>
      <w:r w:rsidRPr="003954D7">
        <w:rPr>
          <w:rFonts w:cs="Arial"/>
          <w:color w:val="0070C0"/>
          <w:szCs w:val="24"/>
        </w:rPr>
        <w:t xml:space="preserve"> Secretario del Ayuntamiento beneficiario</w:t>
      </w:r>
    </w:p>
    <w:sectPr w:rsidR="00810D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E7" w:rsidRDefault="000545E7" w:rsidP="00FC545B">
      <w:r>
        <w:separator/>
      </w:r>
    </w:p>
  </w:endnote>
  <w:endnote w:type="continuationSeparator" w:id="0">
    <w:p w:rsidR="000545E7" w:rsidRDefault="000545E7" w:rsidP="00FC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E7" w:rsidRDefault="000545E7" w:rsidP="00FC545B">
      <w:r>
        <w:separator/>
      </w:r>
    </w:p>
  </w:footnote>
  <w:footnote w:type="continuationSeparator" w:id="0">
    <w:p w:rsidR="000545E7" w:rsidRDefault="000545E7" w:rsidP="00FC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45B" w:rsidRDefault="00FC545B">
    <w:pPr>
      <w:pStyle w:val="Encabezado"/>
    </w:pPr>
    <w:r>
      <w:rPr>
        <w:noProof/>
      </w:rPr>
      <w:drawing>
        <wp:inline distT="0" distB="0" distL="0" distR="0" wp14:anchorId="159321FF" wp14:editId="488BEF81">
          <wp:extent cx="2171700" cy="657225"/>
          <wp:effectExtent l="0" t="0" r="0" b="952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67FC"/>
    <w:multiLevelType w:val="hybridMultilevel"/>
    <w:tmpl w:val="DC2886D0"/>
    <w:lvl w:ilvl="0" w:tplc="DC6494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54"/>
    <w:rsid w:val="000545E7"/>
    <w:rsid w:val="00810DB7"/>
    <w:rsid w:val="00932154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5E64"/>
  <w15:chartTrackingRefBased/>
  <w15:docId w15:val="{B28A18FC-8FA2-46B3-BFA4-EF0678E9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15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215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54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545B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C5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45B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Marcos Gómez</dc:creator>
  <cp:keywords/>
  <dc:description/>
  <cp:lastModifiedBy>Lola Marcos Gómez</cp:lastModifiedBy>
  <cp:revision>2</cp:revision>
  <dcterms:created xsi:type="dcterms:W3CDTF">2022-07-18T06:37:00Z</dcterms:created>
  <dcterms:modified xsi:type="dcterms:W3CDTF">2022-07-18T06:37:00Z</dcterms:modified>
</cp:coreProperties>
</file>